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3"/>
        <w:gridCol w:w="963"/>
      </w:tblGrid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Характеристики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2011-2012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Педагогических работников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в том числе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36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Моложе 25 лет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Пенсионного возраста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11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Педагогических работников, прошедших аттестацию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7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На высшую квалификационную категорию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2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На первую квалификационную категорию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На соответствие занимаемой  должности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4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Педагогических работников, имеющих квалификационные категории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Высшую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14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Первую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8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Вторую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5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Педагогических работников, имеющих звания: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Отличник Народного просвещения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4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Почётный работник общего образования Российской Федерации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5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Ветеран труда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14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Педагогических работников, имеющих награды: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Грамота МОРФ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5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Грамота МОМО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17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Грамота главы города Юбилейный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36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Медаль «За трудовую доблесть»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Грамота МОД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8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Грамота ОНО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26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Грамота профсоюза РВСН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4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Медаль 850 лет Москвы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2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Знак Губернатора МО «Благодарю»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</w:t>
            </w:r>
          </w:p>
        </w:tc>
      </w:tr>
      <w:tr w:rsidR="009819C9" w:rsidRPr="009819C9" w:rsidTr="009819C9"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Премия Губернатора МО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1</w:t>
            </w:r>
          </w:p>
        </w:tc>
      </w:tr>
    </w:tbl>
    <w:p w:rsidR="005A5EAF" w:rsidRPr="009819C9" w:rsidRDefault="005A5EAF">
      <w:pPr>
        <w:rPr>
          <w:sz w:val="24"/>
          <w:lang w:val="en-US"/>
        </w:rPr>
      </w:pPr>
    </w:p>
    <w:p w:rsidR="009819C9" w:rsidRPr="009819C9" w:rsidRDefault="009819C9" w:rsidP="009819C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Информация о педагогическом коллективе на  2012.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3024"/>
        <w:gridCol w:w="5692"/>
        <w:gridCol w:w="1540"/>
        <w:gridCol w:w="1757"/>
        <w:gridCol w:w="2353"/>
        <w:gridCol w:w="30"/>
      </w:tblGrid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Ф.И.О.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Должность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Стаж педаг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категория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Время присвоения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Афонина Светлана Васильевна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биологии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20.11.2007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Биктимирова Камиля Юнусовна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химии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соотв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29.12.2012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Белецкая Виктория Анатольевна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директор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16.12.2010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Белова Гузалия Тагирзяновна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ИЗО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Вторая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12.01.2009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Вокина Екатерина Анатольевна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русского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09.12.2009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Волкова Антонина Николаевна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английского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29.04.2010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Гвоздева Татьяна Валерьевна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Первая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25.04.2006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Голодяева Татьяна Владимировна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физкультуры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20.11.2007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Жаворонкова Валентина Викторовна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Первая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1.12.2008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Завьялова Ольга Борисовна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Социальный педагог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Вторая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6.12.2010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Иванова Татьяна Ивановна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английского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09.12.2009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Иванникова Елена Сергеевна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технологии, черчения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Вторая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06.12.2010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Кисель Наталия Ивановна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09.12.2009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Костюкова Ирина Владимировна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русского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20.11.2007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Кравец Полина Борисовна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географии, ОБЖ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Вторая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06.12.2010</w:t>
            </w:r>
          </w:p>
        </w:tc>
      </w:tr>
      <w:tr w:rsidR="009819C9" w:rsidRPr="009819C9" w:rsidTr="009819C9">
        <w:trPr>
          <w:gridAfter w:val="1"/>
          <w:wAfter w:w="10" w:type="pct"/>
          <w:trHeight w:val="1133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Максимова Зинаида Борисовна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математики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09.12.2009(у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15.04.2009(з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Магрицкая Ирина Николаевна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20.12.2006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Милица Валентина Ивановна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математики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соотв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29.12.2012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Мамаева Екатерина Владимировна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соотв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29.12.2012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Паутова Татьяна Евгеньевна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русского языка, экон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31.12.2008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Плюхина Ольга Александровна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физики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Высшая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15.12.2010 у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06.11.2009 з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Попова Елена Владимировна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физкультуры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Рыкунова Ольга Анатольевна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Высшая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29.04.2010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Саркисян Дарья Валерьевна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английского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соотв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29.12.2012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Сдобнова Светлана Васильевна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музыки, МХК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11.02.2009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Соболева Раиса Степановна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английского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06.11.2009 з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Фоминская Алевтина Сергеевна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 русского языка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06.02.2007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Хаустова Елена Викторовна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математики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20.11.2007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Шахова Евгения Юрьевна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Психолог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Высшая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17.11.2010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Швецов Дмитрий Геннадиевич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 xml:space="preserve">Вторая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11.02.2010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Янковская Людмила Анатольевна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  начальных классов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09.12.2009 у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Яценко Раиса Стефановна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географ, истор, общест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color w:val="0070C0"/>
                <w:sz w:val="28"/>
                <w:szCs w:val="24"/>
                <w:lang w:eastAsia="ru-RU"/>
              </w:rPr>
              <w:t>Высшая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14.03.2007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Сало Сергей Юрьевич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физкультуры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стажу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Носачёва  Евгения Леонидовна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Учитель физкультуры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  <w:tr w:rsidR="009819C9" w:rsidRPr="009819C9" w:rsidTr="009819C9">
        <w:trPr>
          <w:gridAfter w:val="1"/>
          <w:wAfter w:w="10" w:type="pct"/>
          <w:trHeight w:val="806"/>
        </w:trPr>
        <w:tc>
          <w:tcPr>
            <w:tcW w:w="49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Совместители</w:t>
            </w:r>
          </w:p>
        </w:tc>
      </w:tr>
      <w:tr w:rsidR="009819C9" w:rsidRPr="009819C9" w:rsidTr="009819C9">
        <w:trPr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Деев Юрий Алексеевич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педагог доп образ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Первая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15.02.2010</w:t>
            </w:r>
          </w:p>
        </w:tc>
      </w:tr>
      <w:tr w:rsidR="009819C9" w:rsidRPr="009819C9" w:rsidTr="009819C9">
        <w:trPr>
          <w:trHeight w:val="80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Шипилова Алла Николаевна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Педагог доп  образ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Вторая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</w:tc>
      </w:tr>
    </w:tbl>
    <w:p w:rsidR="009819C9" w:rsidRPr="009819C9" w:rsidRDefault="009819C9">
      <w:pPr>
        <w:rPr>
          <w:sz w:val="24"/>
        </w:rPr>
      </w:pPr>
    </w:p>
    <w:p w:rsidR="009819C9" w:rsidRPr="009819C9" w:rsidRDefault="009819C9">
      <w:pPr>
        <w:rPr>
          <w:sz w:val="36"/>
        </w:rPr>
      </w:pPr>
      <w:r w:rsidRPr="009819C9">
        <w:rPr>
          <w:sz w:val="36"/>
        </w:rPr>
        <w:t>Прошли курсовую подготовку -13 педагогов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1"/>
        <w:gridCol w:w="6866"/>
      </w:tblGrid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Мамаева Е.В.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«Методики формирования общих компетентностей учащихся в рамках введения новых образовательных стандартов»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Магрицкая И.Н.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«Федеральный государственный образовательный стандарт второго поколения – опыт работы и проблемы введения» (36)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Магрицкая И.Н.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«Методика разработки основной образовательной программы ступени </w:t>
            </w: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начального общего образования» (72)</w:t>
            </w:r>
          </w:p>
        </w:tc>
        <w:bookmarkStart w:id="0" w:name="_GoBack"/>
        <w:bookmarkEnd w:id="0"/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Рыкунова О.А.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«Методики формирования общих компетентностей учащихся в рамках введения новых образовательных стандартов»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Гвоздева Т.В.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«Методики формирования общих компетентностей учащихся в рамках введения новых образовательных стандартов»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Гвоздева Т.В.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«Проектирование рабочей учебной программы и формирование универсальных учебных действий»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Жаворонкова В.В.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«Проектирование рабочей учебной программы и формирование универсальных учебных действий»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Голодяева Т.В.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«Совершенствование преподавания физической культуры в школе»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Паутова Т.Е.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«Развитие речевых навыков учащихся на уроках русского языка в общеобразовательной школе»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Белецкая В.А.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«Методика разработки основной образовательной программы ступени начального общего образования»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Сдобнова С.В.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«Проектирование рабочей программы по музыке и формирование УУД» (72)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Костюкова И.В.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Образование и общество «Актуальные проблемы психологии и педагогики» (36)</w:t>
            </w:r>
          </w:p>
        </w:tc>
      </w:tr>
      <w:tr w:rsidR="009819C9" w:rsidRPr="009819C9" w:rsidTr="009819C9"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Рыкунова О.А.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9C9" w:rsidRPr="009819C9" w:rsidRDefault="009819C9" w:rsidP="009819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</w:tc>
      </w:tr>
    </w:tbl>
    <w:p w:rsidR="009819C9" w:rsidRPr="009819C9" w:rsidRDefault="009819C9">
      <w:pPr>
        <w:rPr>
          <w:sz w:val="24"/>
        </w:rPr>
      </w:pPr>
    </w:p>
    <w:p w:rsidR="009819C9" w:rsidRPr="009819C9" w:rsidRDefault="009819C9">
      <w:pPr>
        <w:rPr>
          <w:sz w:val="24"/>
        </w:rPr>
      </w:pPr>
    </w:p>
    <w:p w:rsidR="009819C9" w:rsidRPr="009819C9" w:rsidRDefault="009819C9">
      <w:pPr>
        <w:rPr>
          <w:sz w:val="36"/>
        </w:rPr>
      </w:pPr>
      <w:r w:rsidRPr="009819C9">
        <w:rPr>
          <w:sz w:val="36"/>
        </w:rPr>
        <w:t>Прошли аттестацию:</w:t>
      </w:r>
    </w:p>
    <w:p w:rsidR="009819C9" w:rsidRPr="009819C9" w:rsidRDefault="009819C9">
      <w:pPr>
        <w:rPr>
          <w:sz w:val="24"/>
        </w:rPr>
      </w:pPr>
    </w:p>
    <w:p w:rsidR="009819C9" w:rsidRPr="009819C9" w:rsidRDefault="009819C9" w:rsidP="009819C9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На соответствие занимаемой должности - 4</w:t>
      </w:r>
    </w:p>
    <w:p w:rsidR="009819C9" w:rsidRPr="009819C9" w:rsidRDefault="009819C9" w:rsidP="009819C9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На первую -1</w:t>
      </w:r>
    </w:p>
    <w:p w:rsidR="009819C9" w:rsidRPr="009819C9" w:rsidRDefault="009819C9" w:rsidP="009819C9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На высшую – 2</w:t>
      </w:r>
    </w:p>
    <w:p w:rsidR="009819C9" w:rsidRPr="009819C9" w:rsidRDefault="009819C9" w:rsidP="009819C9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1.</w:t>
      </w:r>
      <w:r w:rsidRPr="009819C9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 </w:t>
      </w: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Проведены следующие методические семинары: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«Урок как основная форма учебной деятельности»,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«Оформление портфолио учителя»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«Аттестация – новая форма»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«Проектная деятельность учащихся»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 «Письменное сопровождение проектной деятельности учащихся».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Начал работу внутришкольный эксперимент  Творческая Проектная мастерская  «Жить в гармонии с миром».  Селективный курс химии и английского языка.</w:t>
      </w:r>
    </w:p>
    <w:p w:rsidR="009819C9" w:rsidRPr="009819C9" w:rsidRDefault="009819C9" w:rsidP="009819C9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2.</w:t>
      </w:r>
      <w:r w:rsidRPr="009819C9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 </w:t>
      </w: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Проведены интегрированные уроки по химии и английскому языку, по химии и физике.</w:t>
      </w:r>
    </w:p>
    <w:p w:rsidR="009819C9" w:rsidRPr="009819C9" w:rsidRDefault="009819C9" w:rsidP="009819C9">
      <w:pPr>
        <w:spacing w:after="0" w:line="240" w:lineRule="auto"/>
        <w:ind w:left="1080" w:hanging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3.</w:t>
      </w:r>
      <w:r w:rsidRPr="009819C9">
        <w:rPr>
          <w:rFonts w:ascii="Times New Roman" w:eastAsia="Times New Roman" w:hAnsi="Times New Roman" w:cs="Times New Roman"/>
          <w:sz w:val="16"/>
          <w:szCs w:val="14"/>
          <w:lang w:eastAsia="ru-RU"/>
        </w:rPr>
        <w:t xml:space="preserve">     </w:t>
      </w: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t>Участие в городских семинарах, мастер-классы</w:t>
      </w:r>
    </w:p>
    <w:p w:rsidR="009819C9" w:rsidRPr="009819C9" w:rsidRDefault="009819C9" w:rsidP="009819C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819C9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 </w:t>
      </w:r>
    </w:p>
    <w:tbl>
      <w:tblPr>
        <w:tblW w:w="104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408"/>
        <w:gridCol w:w="2551"/>
        <w:gridCol w:w="2267"/>
        <w:gridCol w:w="1700"/>
      </w:tblGrid>
      <w:tr w:rsidR="009819C9" w:rsidRPr="009819C9" w:rsidTr="009819C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Уровень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Ф.И.О. участника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Форма участия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 xml:space="preserve">Дата проведения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  <w:lang w:eastAsia="ru-RU"/>
              </w:rPr>
              <w:t>и место</w:t>
            </w:r>
          </w:p>
        </w:tc>
      </w:tr>
      <w:tr w:rsidR="009819C9" w:rsidRPr="009819C9" w:rsidTr="009819C9">
        <w:trPr>
          <w:trHeight w:val="26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городской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Магрицкая И.Н.,  Вокина Е. А.,  Хаустова Е. В., Волкова А. Н., Паутова Т. Е., Костюкова И. 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Семинар   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 Современные педагогические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технологии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 деятельности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 классных руководителей»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Выступление, презентация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«Технология КТД»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март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МБОУ «СОШ№2»</w:t>
            </w:r>
          </w:p>
        </w:tc>
      </w:tr>
      <w:tr w:rsidR="009819C9" w:rsidRPr="009819C9" w:rsidTr="009819C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городской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Магрицкая И.Н.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Круглый стол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«Опыт и проблемы введения ФГОС»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Выступление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«Организация внеурочной деятельности в школе»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февраль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Управление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образования</w:t>
            </w:r>
          </w:p>
        </w:tc>
      </w:tr>
      <w:tr w:rsidR="009819C9" w:rsidRPr="009819C9" w:rsidTr="009819C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городской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Иванникова Е. С.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Мастер-класс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Техника Декупаж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Март МБОУ </w:t>
            </w: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 xml:space="preserve">«СОШ № 2» </w:t>
            </w:r>
          </w:p>
        </w:tc>
      </w:tr>
      <w:tr w:rsidR="009819C9" w:rsidRPr="009819C9" w:rsidTr="009819C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городской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Кисель  Н.И.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Семинар  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 Современные педагогические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технологии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 деятельности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 классных руководителей»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Выступление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«Коллективное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творческое дело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«Помощники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Айболита»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презентация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март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МБОУ «СОШ№2»</w:t>
            </w:r>
          </w:p>
        </w:tc>
      </w:tr>
      <w:tr w:rsidR="009819C9" w:rsidRPr="009819C9" w:rsidTr="009819C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городской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Янковская Л. 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Семинар 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 Современные педагогические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технологии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 деятельности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 классных руководителей»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Выступление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«Коллективное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трудовое дело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«Библиотечка – малышам»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 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март</w:t>
            </w:r>
          </w:p>
          <w:p w:rsidR="009819C9" w:rsidRPr="009819C9" w:rsidRDefault="009819C9" w:rsidP="009819C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819C9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МБОУ «СОШ</w:t>
            </w:r>
          </w:p>
        </w:tc>
      </w:tr>
    </w:tbl>
    <w:p w:rsidR="009819C9" w:rsidRPr="009819C9" w:rsidRDefault="009819C9">
      <w:pPr>
        <w:rPr>
          <w:sz w:val="24"/>
        </w:rPr>
      </w:pPr>
    </w:p>
    <w:sectPr w:rsidR="009819C9" w:rsidRPr="009819C9" w:rsidSect="009819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4E"/>
    <w:rsid w:val="005A5EAF"/>
    <w:rsid w:val="009819C9"/>
    <w:rsid w:val="00CF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819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819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1050</Words>
  <Characters>5989</Characters>
  <Application>Microsoft Office Word</Application>
  <DocSecurity>0</DocSecurity>
  <Lines>49</Lines>
  <Paragraphs>14</Paragraphs>
  <ScaleCrop>false</ScaleCrop>
  <Company>WWL Corp.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2012-12-19T10:05:00Z</dcterms:created>
  <dcterms:modified xsi:type="dcterms:W3CDTF">2012-12-19T10:10:00Z</dcterms:modified>
</cp:coreProperties>
</file>